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9ED" w14:textId="77777777" w:rsidR="00E22F00" w:rsidRPr="00663E99" w:rsidRDefault="00E22F00" w:rsidP="00E22F0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31E6A92A" w14:textId="1877A326" w:rsidR="00A444B3" w:rsidRDefault="00E22F00" w:rsidP="00E22F0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40BAB276" w14:textId="77777777" w:rsidR="00E22F00" w:rsidRPr="00E22F00" w:rsidRDefault="00E22F00" w:rsidP="00E22F0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5937F708" w14:textId="6AC77681" w:rsidR="00E22F00" w:rsidRDefault="00E22F00" w:rsidP="00E22F00">
      <w:pPr>
        <w:ind w:left="-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22F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Посвящение в отряд ЮИД «Светофорчик»</w:t>
      </w:r>
    </w:p>
    <w:p w14:paraId="2CCA5260" w14:textId="1DF25046" w:rsidR="00C472F1" w:rsidRDefault="007E6648" w:rsidP="00C472F1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0"/>
          <w:color w:val="002060"/>
          <w:sz w:val="28"/>
          <w:szCs w:val="28"/>
        </w:rPr>
      </w:pPr>
      <w:r w:rsidRPr="00F611F9">
        <w:rPr>
          <w:rStyle w:val="c0"/>
          <w:color w:val="002060"/>
          <w:sz w:val="28"/>
          <w:szCs w:val="28"/>
        </w:rPr>
        <w:t xml:space="preserve">В рамках реализации плана работы по ПДД 29 августа в нашем детском саду </w:t>
      </w:r>
      <w:r w:rsidRPr="00F611F9">
        <w:rPr>
          <w:rStyle w:val="c0"/>
          <w:i/>
          <w:iCs/>
          <w:color w:val="002060"/>
          <w:sz w:val="28"/>
          <w:szCs w:val="28"/>
        </w:rPr>
        <w:t>«Звездочка»</w:t>
      </w:r>
      <w:r w:rsidRPr="00F611F9">
        <w:rPr>
          <w:rStyle w:val="c0"/>
          <w:color w:val="002060"/>
          <w:sz w:val="28"/>
          <w:szCs w:val="28"/>
        </w:rPr>
        <w:t xml:space="preserve"> состоялось мероприятие по Правилам дорожного движения</w:t>
      </w:r>
      <w:r w:rsidR="00F611F9" w:rsidRPr="00F611F9">
        <w:rPr>
          <w:rStyle w:val="c0"/>
          <w:color w:val="002060"/>
          <w:sz w:val="28"/>
          <w:szCs w:val="28"/>
        </w:rPr>
        <w:t xml:space="preserve"> - Посвящение</w:t>
      </w:r>
      <w:r w:rsidRPr="00F611F9">
        <w:rPr>
          <w:rStyle w:val="c0"/>
          <w:color w:val="002060"/>
          <w:sz w:val="28"/>
          <w:szCs w:val="28"/>
        </w:rPr>
        <w:t xml:space="preserve"> в отряд ЮИД </w:t>
      </w:r>
      <w:r w:rsidRPr="00F611F9">
        <w:rPr>
          <w:rStyle w:val="c0"/>
          <w:i/>
          <w:iCs/>
          <w:color w:val="002060"/>
          <w:sz w:val="28"/>
          <w:szCs w:val="28"/>
        </w:rPr>
        <w:t>«Светофорчик»</w:t>
      </w:r>
      <w:r w:rsidR="00F611F9" w:rsidRPr="00F611F9">
        <w:rPr>
          <w:rStyle w:val="c0"/>
          <w:i/>
          <w:iCs/>
          <w:color w:val="002060"/>
          <w:sz w:val="28"/>
          <w:szCs w:val="28"/>
        </w:rPr>
        <w:t xml:space="preserve"> </w:t>
      </w:r>
      <w:r w:rsidR="00F611F9" w:rsidRPr="00F611F9">
        <w:rPr>
          <w:rStyle w:val="c0"/>
          <w:color w:val="002060"/>
          <w:sz w:val="28"/>
          <w:szCs w:val="28"/>
        </w:rPr>
        <w:t xml:space="preserve">ребят старшей группы </w:t>
      </w:r>
      <w:r w:rsidR="00F611F9" w:rsidRPr="00F611F9">
        <w:rPr>
          <w:rStyle w:val="c0"/>
          <w:i/>
          <w:iCs/>
          <w:color w:val="002060"/>
          <w:sz w:val="28"/>
          <w:szCs w:val="28"/>
        </w:rPr>
        <w:t>«Затейники».</w:t>
      </w:r>
      <w:r w:rsidR="00F611F9" w:rsidRPr="00F611F9">
        <w:rPr>
          <w:rStyle w:val="c0"/>
          <w:color w:val="002060"/>
          <w:sz w:val="28"/>
          <w:szCs w:val="28"/>
        </w:rPr>
        <w:t xml:space="preserve"> </w:t>
      </w:r>
      <w:r w:rsidRPr="00F611F9">
        <w:rPr>
          <w:rStyle w:val="c0"/>
          <w:color w:val="002060"/>
          <w:sz w:val="28"/>
          <w:szCs w:val="28"/>
        </w:rPr>
        <w:t> </w:t>
      </w:r>
    </w:p>
    <w:p w14:paraId="708DF880" w14:textId="68B7FA3D" w:rsidR="007E6648" w:rsidRPr="00C472F1" w:rsidRDefault="007E6648" w:rsidP="00C472F1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2060"/>
          <w:sz w:val="28"/>
          <w:szCs w:val="28"/>
          <w:shd w:val="clear" w:color="auto" w:fill="FFFFFF"/>
        </w:rPr>
      </w:pPr>
      <w:r w:rsidRPr="00F611F9">
        <w:rPr>
          <w:rStyle w:val="c0"/>
          <w:color w:val="002060"/>
          <w:sz w:val="28"/>
          <w:szCs w:val="28"/>
        </w:rPr>
        <w:t>Цель мероприятия – </w:t>
      </w:r>
      <w:r w:rsidRPr="00F611F9">
        <w:rPr>
          <w:rStyle w:val="c1"/>
          <w:color w:val="002060"/>
          <w:sz w:val="28"/>
          <w:szCs w:val="28"/>
          <w:shd w:val="clear" w:color="auto" w:fill="FFFFFF"/>
        </w:rPr>
        <w:t>формирование у детей углубленных знаний Правил дорожного движения через вовлечение в число активных</w:t>
      </w:r>
      <w:r w:rsidR="00C472F1">
        <w:rPr>
          <w:rStyle w:val="c1"/>
          <w:color w:val="002060"/>
          <w:sz w:val="28"/>
          <w:szCs w:val="28"/>
          <w:shd w:val="clear" w:color="auto" w:fill="FFFFFF"/>
        </w:rPr>
        <w:t xml:space="preserve"> </w:t>
      </w:r>
      <w:r w:rsidRPr="00F611F9">
        <w:rPr>
          <w:rStyle w:val="c1"/>
          <w:color w:val="002060"/>
          <w:sz w:val="28"/>
          <w:szCs w:val="28"/>
          <w:shd w:val="clear" w:color="auto" w:fill="FFFFFF"/>
        </w:rPr>
        <w:t>пропагандистов законопослушного поведения на улицах и дорогах.</w:t>
      </w:r>
    </w:p>
    <w:p w14:paraId="269F65C3" w14:textId="7507E966" w:rsidR="00C472F1" w:rsidRDefault="00C472F1" w:rsidP="00F611F9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0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BABE1" wp14:editId="350E6E7E">
            <wp:simplePos x="0" y="0"/>
            <wp:positionH relativeFrom="column">
              <wp:posOffset>-318135</wp:posOffset>
            </wp:positionH>
            <wp:positionV relativeFrom="paragraph">
              <wp:posOffset>158714</wp:posOffset>
            </wp:positionV>
            <wp:extent cx="3600450" cy="2700020"/>
            <wp:effectExtent l="152400" t="152400" r="361950" b="367030"/>
            <wp:wrapTight wrapText="bothSides">
              <wp:wrapPolygon edited="0">
                <wp:start x="457" y="-1219"/>
                <wp:lineTo x="-914" y="-914"/>
                <wp:lineTo x="-914" y="22250"/>
                <wp:lineTo x="-229" y="23469"/>
                <wp:lineTo x="1029" y="24079"/>
                <wp:lineTo x="1143" y="24384"/>
                <wp:lineTo x="21600" y="24384"/>
                <wp:lineTo x="21714" y="24079"/>
                <wp:lineTo x="22971" y="23469"/>
                <wp:lineTo x="23657" y="21183"/>
                <wp:lineTo x="23657" y="1524"/>
                <wp:lineTo x="22286" y="-762"/>
                <wp:lineTo x="22171" y="-1219"/>
                <wp:lineTo x="457" y="-121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1AA3" w14:textId="1FAC0DF0" w:rsidR="00F611F9" w:rsidRPr="00F611F9" w:rsidRDefault="007E6648" w:rsidP="00F611F9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0"/>
          <w:color w:val="002060"/>
          <w:sz w:val="28"/>
          <w:szCs w:val="28"/>
        </w:rPr>
      </w:pPr>
      <w:r w:rsidRPr="00F611F9">
        <w:rPr>
          <w:rStyle w:val="c0"/>
          <w:color w:val="002060"/>
          <w:sz w:val="28"/>
          <w:szCs w:val="28"/>
        </w:rPr>
        <w:t>В гости к ребятам пришел Незнайка, которого дети учили правилам поведения на дороге. Дети вместе с Незнайкой в игровой форме закрепили знания о правилах дорожного движения, дорожных знаках, побывали и пешеходами, и пассажирами.</w:t>
      </w:r>
    </w:p>
    <w:p w14:paraId="50ABC8B2" w14:textId="485A3DB7" w:rsidR="00C472F1" w:rsidRDefault="00C472F1" w:rsidP="00C472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2060"/>
          <w:sz w:val="28"/>
          <w:szCs w:val="28"/>
        </w:rPr>
      </w:pPr>
    </w:p>
    <w:p w14:paraId="36442F6B" w14:textId="77777777" w:rsidR="00C472F1" w:rsidRDefault="00C472F1" w:rsidP="00C472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2060"/>
          <w:sz w:val="28"/>
          <w:szCs w:val="28"/>
        </w:rPr>
      </w:pPr>
    </w:p>
    <w:p w14:paraId="435C5626" w14:textId="48FE6308" w:rsidR="00C472F1" w:rsidRDefault="00C472F1" w:rsidP="00C472F1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color w:val="00206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2E7BF1B" wp14:editId="30E522CF">
            <wp:simplePos x="0" y="0"/>
            <wp:positionH relativeFrom="column">
              <wp:posOffset>2453640</wp:posOffset>
            </wp:positionH>
            <wp:positionV relativeFrom="paragraph">
              <wp:posOffset>161925</wp:posOffset>
            </wp:positionV>
            <wp:extent cx="3448050" cy="2981960"/>
            <wp:effectExtent l="152400" t="152400" r="342900" b="370840"/>
            <wp:wrapTight wrapText="bothSides">
              <wp:wrapPolygon edited="0">
                <wp:start x="477" y="-1104"/>
                <wp:lineTo x="-955" y="-828"/>
                <wp:lineTo x="-955" y="22216"/>
                <wp:lineTo x="-119" y="23458"/>
                <wp:lineTo x="1193" y="24148"/>
                <wp:lineTo x="21481" y="24148"/>
                <wp:lineTo x="22793" y="23458"/>
                <wp:lineTo x="23629" y="21388"/>
                <wp:lineTo x="23629" y="1380"/>
                <wp:lineTo x="22197" y="-690"/>
                <wp:lineTo x="22077" y="-1104"/>
                <wp:lineTo x="477" y="-110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8" b="17172"/>
                    <a:stretch/>
                  </pic:blipFill>
                  <pic:spPr bwMode="auto">
                    <a:xfrm>
                      <a:off x="0" y="0"/>
                      <a:ext cx="3448050" cy="298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11F9" w:rsidRPr="00F611F9">
        <w:rPr>
          <w:rStyle w:val="c0"/>
          <w:color w:val="002060"/>
          <w:sz w:val="28"/>
          <w:szCs w:val="28"/>
        </w:rPr>
        <w:t xml:space="preserve">Отряд ЮИД подготовил речевку, песню </w:t>
      </w:r>
      <w:r w:rsidR="00F611F9" w:rsidRPr="00F611F9">
        <w:rPr>
          <w:rStyle w:val="c0"/>
          <w:i/>
          <w:iCs/>
          <w:color w:val="002060"/>
          <w:sz w:val="28"/>
          <w:szCs w:val="28"/>
        </w:rPr>
        <w:t>«Светофор».</w:t>
      </w:r>
      <w:r w:rsidR="00F611F9" w:rsidRPr="00F611F9">
        <w:rPr>
          <w:rStyle w:val="c0"/>
          <w:color w:val="002060"/>
          <w:sz w:val="28"/>
          <w:szCs w:val="28"/>
        </w:rPr>
        <w:t xml:space="preserve"> Всем участникам вручила </w:t>
      </w:r>
      <w:r w:rsidR="00F611F9" w:rsidRPr="00F611F9">
        <w:rPr>
          <w:rStyle w:val="c0"/>
          <w:i/>
          <w:iCs/>
          <w:color w:val="002060"/>
          <w:sz w:val="28"/>
          <w:szCs w:val="28"/>
        </w:rPr>
        <w:t>«Удостоверения»</w:t>
      </w:r>
      <w:r w:rsidR="00F611F9" w:rsidRPr="00F611F9">
        <w:rPr>
          <w:rStyle w:val="c0"/>
          <w:color w:val="002060"/>
          <w:sz w:val="28"/>
          <w:szCs w:val="28"/>
        </w:rPr>
        <w:t xml:space="preserve"> инспектор по пропаганде Т.И. Бердюгина. Теперь юным инспекторам предстоит работа с младшими ребятами – рассказать о правилах дорожного движения, знаках и сигналах светофора.  </w:t>
      </w:r>
      <w:r w:rsidR="007E6648" w:rsidRPr="00F611F9">
        <w:rPr>
          <w:rStyle w:val="c0"/>
          <w:color w:val="002060"/>
          <w:sz w:val="28"/>
          <w:szCs w:val="28"/>
          <w:shd w:val="clear" w:color="auto" w:fill="FFFFFF"/>
        </w:rPr>
        <w:t xml:space="preserve">Мероприятия, посвящённые теме ПДД, всегда актуальны в учреждениях дошкольного образования. </w:t>
      </w:r>
    </w:p>
    <w:p w14:paraId="68C9C466" w14:textId="77777777" w:rsidR="00C472F1" w:rsidRDefault="00C472F1" w:rsidP="00C472F1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color w:val="002060"/>
          <w:sz w:val="28"/>
          <w:szCs w:val="28"/>
          <w:shd w:val="clear" w:color="auto" w:fill="FFFFFF"/>
        </w:rPr>
      </w:pPr>
    </w:p>
    <w:p w14:paraId="48FB31C6" w14:textId="24877143" w:rsidR="00C472F1" w:rsidRDefault="00C472F1" w:rsidP="00C472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206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AF3D14" wp14:editId="3C4A882B">
            <wp:simplePos x="0" y="0"/>
            <wp:positionH relativeFrom="margin">
              <wp:posOffset>2891155</wp:posOffset>
            </wp:positionH>
            <wp:positionV relativeFrom="paragraph">
              <wp:posOffset>175260</wp:posOffset>
            </wp:positionV>
            <wp:extent cx="2943225" cy="2952750"/>
            <wp:effectExtent l="171450" t="171450" r="371475" b="361950"/>
            <wp:wrapTight wrapText="bothSides">
              <wp:wrapPolygon edited="0">
                <wp:start x="1258" y="-1254"/>
                <wp:lineTo x="-1118" y="-975"/>
                <wp:lineTo x="-1258" y="22018"/>
                <wp:lineTo x="140" y="23551"/>
                <wp:lineTo x="1258" y="24108"/>
                <wp:lineTo x="21670" y="24108"/>
                <wp:lineTo x="22928" y="23551"/>
                <wp:lineTo x="24186" y="21461"/>
                <wp:lineTo x="24047" y="836"/>
                <wp:lineTo x="22229" y="-975"/>
                <wp:lineTo x="21670" y="-1254"/>
                <wp:lineTo x="1258" y="-125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1611" r="3988" b="9434"/>
                    <a:stretch/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9087F" wp14:editId="3B365D56">
            <wp:simplePos x="0" y="0"/>
            <wp:positionH relativeFrom="column">
              <wp:posOffset>-318135</wp:posOffset>
            </wp:positionH>
            <wp:positionV relativeFrom="paragraph">
              <wp:posOffset>9525</wp:posOffset>
            </wp:positionV>
            <wp:extent cx="2677175" cy="2914334"/>
            <wp:effectExtent l="152400" t="171450" r="351790" b="362585"/>
            <wp:wrapTight wrapText="bothSides">
              <wp:wrapPolygon edited="0">
                <wp:start x="1383" y="-1271"/>
                <wp:lineTo x="-1230" y="-988"/>
                <wp:lineTo x="-1230" y="22170"/>
                <wp:lineTo x="1383" y="23864"/>
                <wp:lineTo x="1383" y="24146"/>
                <wp:lineTo x="21672" y="24146"/>
                <wp:lineTo x="21825" y="23864"/>
                <wp:lineTo x="24285" y="21746"/>
                <wp:lineTo x="24285" y="847"/>
                <wp:lineTo x="22287" y="-988"/>
                <wp:lineTo x="21672" y="-1271"/>
                <wp:lineTo x="1383" y="-127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" t="18888"/>
                    <a:stretch/>
                  </pic:blipFill>
                  <pic:spPr bwMode="auto">
                    <a:xfrm>
                      <a:off x="0" y="0"/>
                      <a:ext cx="2677175" cy="2914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51ED" w14:textId="77777777" w:rsidR="00C472F1" w:rsidRDefault="00C472F1" w:rsidP="00C472F1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color w:val="002060"/>
          <w:sz w:val="28"/>
          <w:szCs w:val="28"/>
          <w:shd w:val="clear" w:color="auto" w:fill="FFFFFF"/>
        </w:rPr>
      </w:pPr>
    </w:p>
    <w:p w14:paraId="70B881B0" w14:textId="67B1491A" w:rsidR="007E6648" w:rsidRDefault="007E6648" w:rsidP="00C472F1">
      <w:pPr>
        <w:pStyle w:val="c2"/>
        <w:shd w:val="clear" w:color="auto" w:fill="FFFFFF"/>
        <w:spacing w:before="0" w:beforeAutospacing="0" w:after="0" w:afterAutospacing="0" w:line="276" w:lineRule="auto"/>
        <w:ind w:left="-426" w:firstLine="567"/>
        <w:jc w:val="both"/>
        <w:rPr>
          <w:rStyle w:val="c0"/>
          <w:color w:val="002060"/>
          <w:sz w:val="28"/>
          <w:szCs w:val="28"/>
          <w:shd w:val="clear" w:color="auto" w:fill="FFFFFF"/>
        </w:rPr>
      </w:pPr>
      <w:r w:rsidRPr="00F611F9">
        <w:rPr>
          <w:rStyle w:val="c0"/>
          <w:color w:val="002060"/>
          <w:sz w:val="28"/>
          <w:szCs w:val="28"/>
          <w:shd w:val="clear" w:color="auto" w:fill="FFFFFF"/>
        </w:rPr>
        <w:t>Ведь данную необходимость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Любой ребёнок быстрее поймёт и усвоит правила ДД, преподнесённые не только в обыкновенной беседе, а и в близкой детям дорожной сказке, викторине, игре.</w:t>
      </w:r>
      <w:r w:rsidR="00C472F1" w:rsidRPr="00C472F1">
        <w:t xml:space="preserve">    </w:t>
      </w:r>
    </w:p>
    <w:p w14:paraId="1EF64DAA" w14:textId="6A0E3DAF" w:rsidR="00F611F9" w:rsidRDefault="00F611F9" w:rsidP="00F611F9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0"/>
          <w:color w:val="002060"/>
          <w:sz w:val="28"/>
          <w:szCs w:val="28"/>
          <w:shd w:val="clear" w:color="auto" w:fill="FFFFFF"/>
        </w:rPr>
      </w:pPr>
    </w:p>
    <w:p w14:paraId="3F6154FD" w14:textId="401849FF" w:rsidR="00F611F9" w:rsidRPr="00F611F9" w:rsidRDefault="00F611F9" w:rsidP="00F611F9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611F9">
        <w:rPr>
          <w:rStyle w:val="c0"/>
          <w:b/>
          <w:bCs/>
          <w:color w:val="002060"/>
          <w:sz w:val="28"/>
          <w:szCs w:val="28"/>
          <w:shd w:val="clear" w:color="auto" w:fill="FFFFFF"/>
        </w:rPr>
        <w:t>Музыкальный руководитель: Т.М. Бахтина</w:t>
      </w:r>
    </w:p>
    <w:p w14:paraId="70DCD90A" w14:textId="77777777" w:rsidR="00E22F00" w:rsidRPr="00F611F9" w:rsidRDefault="00E22F00" w:rsidP="00F611F9">
      <w:pPr>
        <w:ind w:left="-567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sectPr w:rsidR="00E22F00" w:rsidRPr="00F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76"/>
    <w:rsid w:val="007E6648"/>
    <w:rsid w:val="00A444B3"/>
    <w:rsid w:val="00C472F1"/>
    <w:rsid w:val="00E22F00"/>
    <w:rsid w:val="00F35776"/>
    <w:rsid w:val="00F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608"/>
  <w15:chartTrackingRefBased/>
  <w15:docId w15:val="{2FFF4691-ECF0-498A-A4F8-69E81A6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648"/>
  </w:style>
  <w:style w:type="character" w:customStyle="1" w:styleId="c1">
    <w:name w:val="c1"/>
    <w:basedOn w:val="a0"/>
    <w:rsid w:val="007E6648"/>
  </w:style>
  <w:style w:type="paragraph" w:customStyle="1" w:styleId="c11">
    <w:name w:val="c11"/>
    <w:basedOn w:val="a"/>
    <w:rsid w:val="007E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Бахтин Егор</cp:lastModifiedBy>
  <cp:revision>3</cp:revision>
  <dcterms:created xsi:type="dcterms:W3CDTF">2023-09-25T15:18:00Z</dcterms:created>
  <dcterms:modified xsi:type="dcterms:W3CDTF">2023-09-25T17:12:00Z</dcterms:modified>
</cp:coreProperties>
</file>